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2" w:rsidRDefault="008F56F2" w:rsidP="008F56F2">
      <w:pPr>
        <w:ind w:left="-360" w:firstLine="1068"/>
        <w:rPr>
          <w:sz w:val="28"/>
          <w:szCs w:val="28"/>
        </w:rPr>
      </w:pPr>
      <w:r w:rsidRPr="008F56F2">
        <w:rPr>
          <w:sz w:val="28"/>
          <w:szCs w:val="28"/>
        </w:rPr>
        <w:t>4 марта 2014 года в МОУ «СОШ п</w:t>
      </w:r>
      <w:proofErr w:type="gramStart"/>
      <w:r w:rsidRPr="008F56F2">
        <w:rPr>
          <w:sz w:val="28"/>
          <w:szCs w:val="28"/>
        </w:rPr>
        <w:t>.К</w:t>
      </w:r>
      <w:proofErr w:type="gramEnd"/>
      <w:r w:rsidRPr="008F56F2">
        <w:rPr>
          <w:sz w:val="28"/>
          <w:szCs w:val="28"/>
        </w:rPr>
        <w:t xml:space="preserve">расный Текстильщик Саратовского района Саратовской области» состоялся </w:t>
      </w:r>
      <w:r>
        <w:rPr>
          <w:sz w:val="28"/>
          <w:szCs w:val="28"/>
        </w:rPr>
        <w:t xml:space="preserve"> п</w:t>
      </w:r>
      <w:r w:rsidRPr="008F56F2">
        <w:rPr>
          <w:sz w:val="28"/>
          <w:szCs w:val="28"/>
        </w:rPr>
        <w:t xml:space="preserve">роблемный педагогический совет по воспитательной работе </w:t>
      </w:r>
      <w:r>
        <w:rPr>
          <w:sz w:val="28"/>
          <w:szCs w:val="28"/>
        </w:rPr>
        <w:t xml:space="preserve"> </w:t>
      </w:r>
      <w:r w:rsidRPr="008F56F2">
        <w:rPr>
          <w:sz w:val="28"/>
          <w:szCs w:val="28"/>
        </w:rPr>
        <w:t>«Личностное развитие школьника на всех ступенях обучения через взаимодействие школы и семьи»</w:t>
      </w:r>
      <w:r>
        <w:rPr>
          <w:sz w:val="28"/>
          <w:szCs w:val="28"/>
        </w:rPr>
        <w:t>.</w:t>
      </w:r>
    </w:p>
    <w:p w:rsidR="008E1F63" w:rsidRDefault="008F56F2" w:rsidP="008F56F2">
      <w:pPr>
        <w:ind w:left="348" w:firstLine="1068"/>
        <w:rPr>
          <w:sz w:val="28"/>
          <w:szCs w:val="28"/>
        </w:rPr>
      </w:pPr>
      <w:r>
        <w:rPr>
          <w:sz w:val="28"/>
          <w:szCs w:val="28"/>
        </w:rPr>
        <w:t xml:space="preserve"> Впервые на педсовет были приглашены старшеклассники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Работа педагогического совета проходила в группах  учителя начальных классов, учителя 5-8 классов, группа   учителей 9-11 классов и группа старшеклассников.  Совместными усилиями все присутствующие попытались найти новые формы и методы </w:t>
      </w:r>
      <w:r w:rsidR="008E1F63">
        <w:rPr>
          <w:sz w:val="28"/>
          <w:szCs w:val="28"/>
        </w:rPr>
        <w:t xml:space="preserve">организации сотрудничества школы и семьи. </w:t>
      </w:r>
    </w:p>
    <w:p w:rsidR="00390920" w:rsidRDefault="008E1F63" w:rsidP="008F56F2">
      <w:pPr>
        <w:ind w:left="348" w:firstLine="1068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 предложили, например, </w:t>
      </w:r>
      <w:r w:rsidR="00390920">
        <w:rPr>
          <w:sz w:val="28"/>
          <w:szCs w:val="28"/>
        </w:rPr>
        <w:t xml:space="preserve">привлекать родителей для проведения Дня дублера и освещать школьную жизнь на общешкольных родительских собраниях. </w:t>
      </w:r>
    </w:p>
    <w:p w:rsidR="008F56F2" w:rsidRPr="008F56F2" w:rsidRDefault="008E1F63" w:rsidP="008F56F2">
      <w:pPr>
        <w:ind w:left="348" w:firstLine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920" w:rsidRDefault="00390920" w:rsidP="00390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67736">
        <w:rPr>
          <w:b/>
          <w:sz w:val="28"/>
          <w:szCs w:val="28"/>
        </w:rPr>
        <w:t>Проект решения пе</w:t>
      </w:r>
      <w:r>
        <w:rPr>
          <w:b/>
          <w:sz w:val="28"/>
          <w:szCs w:val="28"/>
        </w:rPr>
        <w:t>дагогического совета</w:t>
      </w:r>
    </w:p>
    <w:p w:rsidR="00390920" w:rsidRPr="00A67736" w:rsidRDefault="00390920" w:rsidP="00390920">
      <w:pPr>
        <w:jc w:val="center"/>
        <w:rPr>
          <w:b/>
          <w:sz w:val="28"/>
          <w:szCs w:val="28"/>
        </w:rPr>
      </w:pPr>
    </w:p>
    <w:p w:rsidR="00390920" w:rsidRDefault="00390920" w:rsidP="0039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ряд проблем, стоящих перед семьей, школой и в целом перед обществом, педагогический совет (в рамках следующего учебного года) постановил:</w:t>
      </w:r>
    </w:p>
    <w:p w:rsidR="00390920" w:rsidRDefault="00390920" w:rsidP="003909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знакомство с существующими в сегодняшней педагогике подходами и концепциями воспитания, определяющими взаимодействие семьи и школы, через семинары, МО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руководителей, круглые столы, консультации, конференции, открытые уроки и т.д.</w:t>
      </w:r>
    </w:p>
    <w:p w:rsidR="00390920" w:rsidRDefault="00390920" w:rsidP="003909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педагогический лекторий для родителей. </w:t>
      </w:r>
    </w:p>
    <w:p w:rsidR="00390920" w:rsidRDefault="00390920" w:rsidP="003909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более тесного взаимодействия школы и семьи вести 1 раз в месяц открытые классные часы  для родителей. </w:t>
      </w:r>
    </w:p>
    <w:p w:rsidR="00390920" w:rsidRDefault="00390920" w:rsidP="003909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родительскую конференцию в мае (затронуть вопросы летней занятости и трудоустройстве учащихся и здорового образа жизни).</w:t>
      </w:r>
    </w:p>
    <w:p w:rsidR="00390920" w:rsidRDefault="00390920" w:rsidP="003909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Стремясь к предупреждению и решению проблем в воспитании и обучении учащихся, составить план воспитательной работы школы на следующий учебный год, учитывая предложения учителей и родителей, учащихся школы. Ответственный: заместитель директора по воспитательной работе.</w:t>
      </w:r>
    </w:p>
    <w:p w:rsidR="00390920" w:rsidRDefault="00390920" w:rsidP="00390920">
      <w:pPr>
        <w:jc w:val="center"/>
        <w:rPr>
          <w:b/>
          <w:i/>
          <w:sz w:val="28"/>
          <w:szCs w:val="28"/>
        </w:rPr>
      </w:pPr>
    </w:p>
    <w:p w:rsidR="00390920" w:rsidRPr="00E760E2" w:rsidRDefault="00390920" w:rsidP="00390920">
      <w:pPr>
        <w:jc w:val="both"/>
        <w:rPr>
          <w:sz w:val="28"/>
          <w:szCs w:val="28"/>
        </w:rPr>
      </w:pPr>
    </w:p>
    <w:p w:rsidR="00914227" w:rsidRPr="008F56F2" w:rsidRDefault="00914227">
      <w:pPr>
        <w:rPr>
          <w:sz w:val="28"/>
          <w:szCs w:val="28"/>
        </w:rPr>
      </w:pPr>
    </w:p>
    <w:sectPr w:rsidR="00914227" w:rsidRPr="008F56F2" w:rsidSect="009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19F8"/>
    <w:multiLevelType w:val="hybridMultilevel"/>
    <w:tmpl w:val="D1C05866"/>
    <w:lvl w:ilvl="0" w:tplc="4802E5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F2"/>
    <w:rsid w:val="00390920"/>
    <w:rsid w:val="008E1F63"/>
    <w:rsid w:val="008F56F2"/>
    <w:rsid w:val="00914227"/>
    <w:rsid w:val="00D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2014-03-04T22:52:00Z</dcterms:created>
  <dcterms:modified xsi:type="dcterms:W3CDTF">2014-03-04T23:35:00Z</dcterms:modified>
</cp:coreProperties>
</file>